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20"/>
        </w:tabs>
        <w:jc w:val="center"/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USA SOFTBALL BOARD OF DIRECTORS MEETING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October 29, 2025</w:t>
      </w:r>
    </w:p>
    <w:p w:rsidR="00000000" w:rsidDel="00000000" w:rsidP="00000000" w:rsidRDefault="00000000" w:rsidRPr="00000000" w14:paraId="00000004">
      <w:pPr>
        <w:spacing w:after="240" w:before="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8:00 am CT at Council Meeting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rtl w:val="0"/>
        </w:rPr>
        <w:t xml:space="preserve">OPEN SESSION AGENDA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insideH w:color="000000" w:space="0" w:sz="4" w:val="single"/>
        </w:tblBorders>
        <w:tblLayout w:type="fixed"/>
        <w:tblLook w:val="04A0"/>
      </w:tblPr>
      <w:tblGrid>
        <w:gridCol w:w="4909"/>
        <w:gridCol w:w="1751"/>
        <w:gridCol w:w="1440"/>
        <w:gridCol w:w="2700"/>
        <w:tblGridChange w:id="0">
          <w:tblGrid>
            <w:gridCol w:w="4909"/>
            <w:gridCol w:w="1751"/>
            <w:gridCol w:w="1440"/>
            <w:gridCol w:w="270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Report Type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Action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Presenter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Call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to Order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 Pfeffer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Roll Call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Proxy Approval - Warren Jones for Region 2</w:t>
              <w:tab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Verbal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Dan Pfeffer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Dan Pfeffer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Conflict of Interest &amp; Confidentiality Reminder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Dan Pfeffer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Approval of Agenda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Verbal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Dan Pfeffer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ind w:left="360"/>
              <w:rPr>
                <w:rFonts w:ascii="Arial" w:cs="Arial" w:eastAsia="Arial" w:hAnsi="Arial"/>
                <w:b w:val="0"/>
                <w:bC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5.  Approval of Minutes: October 25, 2025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Written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Dan Pfeffer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ind w:left="360"/>
              <w:rPr>
                <w:rFonts w:ascii="Arial" w:cs="Arial" w:eastAsia="Arial" w:hAnsi="Arial"/>
                <w:b w:val="0"/>
                <w:bC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6.  Management Reports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b w:val="0"/>
                <w:bC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Tax Returns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b w:val="0"/>
                <w:bC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Production Reports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Verbal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Verbal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Craig Cress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Craig Cress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ind w:left="360"/>
              <w:rPr>
                <w:rFonts w:ascii="Arial" w:cs="Arial" w:eastAsia="Arial" w:hAnsi="Arial"/>
                <w:b w:val="0"/>
                <w:bC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7.  New Business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b w:val="0"/>
                <w:bC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Emeritus Application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b w:val="0"/>
                <w:bC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Walk-a-thon to support Special Programs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National Awards </w:t>
              <w:tab/>
              <w:tab/>
              <w:tab/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Register Play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Future Board Meeting 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Written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Verbal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Verbal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Verbal</w:t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Verbal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Written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Rodney Cobb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Tony Gowell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Christina Drumm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Christina Drumm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Craig Cress</w:t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Dan Pfeffer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8.  Next Board Meeting: Wednesday, November 19, 2025 at 3:00 P.M. CT on Zoom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Verbal 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Dan Pfeffer</w: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9.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Executive Session Action Items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Grant Agreement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Commissioner Appointments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Association Reviews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Written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Written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Verbal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Craig Cress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Rodney Cobb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Dan Pfeffer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10.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Adjourn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Verbal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Yes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Dan Pfeffer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5840" w:w="12240" w:orient="portrait"/>
      <w:pgMar w:bottom="720" w:top="720" w:left="1440" w:right="1440" w:header="36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3931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3931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</w:rPr>
      <w:drawing>
        <wp:inline distB="114300" distT="114300" distL="114300" distR="114300">
          <wp:extent cx="1152525" cy="114288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11428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color w:val="000000"/>
      </w:rPr>
    </w:lvl>
    <w:lvl w:ilvl="1">
      <w:start w:val="1"/>
      <w:numFmt w:val="upperLetter"/>
      <w:lvlText w:val="%2."/>
      <w:lvlJc w:val="left"/>
      <w:pPr>
        <w:ind w:left="1620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CA57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57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71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8C071D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957DA8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957DA8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table" w:styleId="ListTable1Light">
    <w:name w:val="List Table 1 Light"/>
    <w:basedOn w:val="TableNormal"/>
    <w:uiPriority w:val="46"/>
    <w:rsid w:val="00CF688C"/>
    <w:rPr>
      <w:rFonts w:asciiTheme="minorHAnsi" w:cstheme="minorBidi" w:eastAsiaTheme="minorHAnsi" w:hAnsiTheme="minorHAnsi"/>
      <w:sz w:val="22"/>
      <w:szCs w:val="22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character" w:styleId="CommentReference">
    <w:name w:val="annotation reference"/>
    <w:basedOn w:val="DefaultParagraphFont"/>
    <w:semiHidden w:val="1"/>
    <w:unhideWhenUsed w:val="1"/>
    <w:rsid w:val="00026B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 w:val="1"/>
    <w:rsid w:val="00026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26B54"/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026B5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026B54"/>
    <w:rPr>
      <w:b w:val="1"/>
      <w:bCs w:val="1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666666" w:space="0" w:sz="4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Q+MGHbi3h1ZaC6oSp3OYvevmpA==">CgMxLjA4AHIhMVdlbGFDaVNhRzdvbGx0dVZpMFlSN0RrS1R1eHNCb1c3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2025-04-15T19:06:00Z</dcterms:created>
  <dc:creator>Shirley Adkins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0x0101006FE800D29AC4314DB11FD979D476B922</vt:lpwstr>
  </property>
</Properties>
</file>