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720"/>
        </w:tabs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USA SOFTBALL BOARD OF DIRECTORS MEETING</w:t>
      </w:r>
    </w:p>
    <w:p w:rsidR="00000000" w:rsidDel="00000000" w:rsidP="00000000" w:rsidRDefault="00000000" w:rsidRPr="00000000" w14:paraId="00000003">
      <w:pPr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October 25, 2025; 12:30 PM CT </w:t>
      </w:r>
    </w:p>
    <w:p w:rsidR="00000000" w:rsidDel="00000000" w:rsidP="00000000" w:rsidRDefault="00000000" w:rsidRPr="00000000" w14:paraId="00000004">
      <w:pPr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Arial" w:cs="Arial" w:eastAsia="Arial" w:hAnsi="Arial"/>
          <w:b w:val="1"/>
          <w:color w:val="ff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color w:val="ff0000"/>
          <w:sz w:val="22"/>
          <w:szCs w:val="22"/>
          <w:rtl w:val="0"/>
        </w:rPr>
        <w:t xml:space="preserve">OPEN SESSION AGENDA</w:t>
      </w:r>
    </w:p>
    <w:p w:rsidR="00000000" w:rsidDel="00000000" w:rsidP="00000000" w:rsidRDefault="00000000" w:rsidRPr="00000000" w14:paraId="00000006">
      <w:pPr>
        <w:jc w:val="center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800.0" w:type="dxa"/>
        <w:jc w:val="center"/>
        <w:tblBorders>
          <w:insideH w:color="000000" w:space="0" w:sz="4" w:val="single"/>
        </w:tblBorders>
        <w:tblLayout w:type="fixed"/>
        <w:tblLook w:val="04A0"/>
      </w:tblPr>
      <w:tblGrid>
        <w:gridCol w:w="4909"/>
        <w:gridCol w:w="1751"/>
        <w:gridCol w:w="1440"/>
        <w:gridCol w:w="2700"/>
        <w:tblGridChange w:id="0">
          <w:tblGrid>
            <w:gridCol w:w="4909"/>
            <w:gridCol w:w="1751"/>
            <w:gridCol w:w="1440"/>
            <w:gridCol w:w="2700"/>
          </w:tblGrid>
        </w:tblGridChange>
      </w:tblGrid>
      <w:tr>
        <w:trPr>
          <w:cantSplit w:val="0"/>
          <w:trHeight w:val="288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07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Item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8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Report Type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09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Action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0A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Presenter</w:t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Call to Order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C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None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D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Yes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E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Dave Devine</w:t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Roll Call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None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Yes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Dave Devine</w:t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Conflict of Interest &amp; Confidentiality Reminder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4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None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5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Yes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6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Dave Devine</w:t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Approval of Agenda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8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Verbal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Yes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Dave Devine</w:t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Management Report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Monthly Stadium Report</w:t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rtl w:val="0"/>
              </w:rPr>
              <w:t xml:space="preserve">Production Reports</w:t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rtl w:val="0"/>
              </w:rPr>
              <w:t xml:space="preserve">HPP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F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Written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Written</w:t>
            </w:r>
          </w:p>
          <w:p w:rsidR="00000000" w:rsidDel="00000000" w:rsidP="00000000" w:rsidRDefault="00000000" w:rsidRPr="00000000" w14:paraId="00000021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Written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2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No</w:t>
            </w:r>
          </w:p>
          <w:p w:rsidR="00000000" w:rsidDel="00000000" w:rsidP="00000000" w:rsidRDefault="00000000" w:rsidRPr="00000000" w14:paraId="00000023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No</w:t>
            </w:r>
          </w:p>
          <w:p w:rsidR="00000000" w:rsidDel="00000000" w:rsidP="00000000" w:rsidRDefault="00000000" w:rsidRPr="00000000" w14:paraId="00000024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No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5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Craig Cress</w:t>
            </w:r>
          </w:p>
          <w:p w:rsidR="00000000" w:rsidDel="00000000" w:rsidP="00000000" w:rsidRDefault="00000000" w:rsidRPr="00000000" w14:paraId="00000026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Craig Cress</w:t>
            </w:r>
          </w:p>
          <w:p w:rsidR="00000000" w:rsidDel="00000000" w:rsidP="00000000" w:rsidRDefault="00000000" w:rsidRPr="00000000" w14:paraId="00000027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Craig Cress</w:t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8">
            <w:pPr>
              <w:numPr>
                <w:ilvl w:val="0"/>
                <w:numId w:val="2"/>
              </w:numPr>
              <w:ind w:left="360"/>
            </w:pPr>
            <w:r w:rsidDel="00000000" w:rsidR="00000000" w:rsidRPr="00000000">
              <w:rPr>
                <w:rFonts w:ascii="Arial" w:cs="Arial" w:eastAsia="Arial" w:hAnsi="Arial"/>
                <w:b w:val="0"/>
                <w:rtl w:val="0"/>
              </w:rPr>
              <w:t xml:space="preserve">New Business</w:t>
            </w:r>
          </w:p>
          <w:p w:rsidR="00000000" w:rsidDel="00000000" w:rsidP="00000000" w:rsidRDefault="00000000" w:rsidRPr="00000000" w14:paraId="00000029">
            <w:pPr>
              <w:numPr>
                <w:ilvl w:val="0"/>
                <w:numId w:val="4"/>
              </w:numPr>
              <w:ind w:left="1440" w:hanging="360"/>
              <w:rPr>
                <w:rFonts w:ascii="Arial" w:cs="Arial" w:eastAsia="Arial" w:hAnsi="Arial"/>
                <w:b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rtl w:val="0"/>
              </w:rPr>
              <w:t xml:space="preserve">Proxy Approval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A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Written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B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Yes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C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Craig Cress</w:t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D">
            <w:pPr>
              <w:numPr>
                <w:ilvl w:val="0"/>
                <w:numId w:val="2"/>
              </w:numPr>
              <w:ind w:left="360"/>
            </w:pPr>
            <w:r w:rsidDel="00000000" w:rsidR="00000000" w:rsidRPr="00000000">
              <w:rPr>
                <w:rFonts w:ascii="Arial" w:cs="Arial" w:eastAsia="Arial" w:hAnsi="Arial"/>
                <w:b w:val="0"/>
                <w:rtl w:val="0"/>
              </w:rPr>
              <w:t xml:space="preserve">Next Board Meeting: Wednesday, October 29, 2025 at 8:30 am CT at Council Meeting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E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Verbal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F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No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0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Dave Devine</w:t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1">
            <w:pPr>
              <w:numPr>
                <w:ilvl w:val="0"/>
                <w:numId w:val="2"/>
              </w:numPr>
              <w:ind w:left="360"/>
            </w:pPr>
            <w:r w:rsidDel="00000000" w:rsidR="00000000" w:rsidRPr="00000000">
              <w:rPr>
                <w:rFonts w:ascii="Arial" w:cs="Arial" w:eastAsia="Arial" w:hAnsi="Arial"/>
                <w:b w:val="0"/>
                <w:rtl w:val="0"/>
              </w:rPr>
              <w:t xml:space="preserve">Executive Session Action Items</w:t>
            </w:r>
          </w:p>
          <w:p w:rsidR="00000000" w:rsidDel="00000000" w:rsidP="00000000" w:rsidRDefault="00000000" w:rsidRPr="00000000" w14:paraId="00000032">
            <w:pPr>
              <w:numPr>
                <w:ilvl w:val="0"/>
                <w:numId w:val="1"/>
              </w:numPr>
              <w:ind w:left="720" w:hanging="360"/>
              <w:rPr>
                <w:rFonts w:ascii="Arial" w:cs="Arial" w:eastAsia="Arial" w:hAnsi="Arial"/>
                <w:b w:val="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rtl w:val="0"/>
              </w:rPr>
              <w:t xml:space="preserve">Finance Committee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3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Written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4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Yes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5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Dave Devine</w:t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6">
            <w:pPr>
              <w:numPr>
                <w:ilvl w:val="0"/>
                <w:numId w:val="2"/>
              </w:numPr>
              <w:ind w:left="360"/>
            </w:pPr>
            <w:r w:rsidDel="00000000" w:rsidR="00000000" w:rsidRPr="00000000">
              <w:rPr>
                <w:rFonts w:ascii="Arial" w:cs="Arial" w:eastAsia="Arial" w:hAnsi="Arial"/>
                <w:b w:val="0"/>
                <w:rtl w:val="0"/>
              </w:rPr>
              <w:t xml:space="preserve">Adjourn</w:t>
            </w:r>
          </w:p>
          <w:p w:rsidR="00000000" w:rsidDel="00000000" w:rsidP="00000000" w:rsidRDefault="00000000" w:rsidRPr="00000000" w14:paraId="00000037">
            <w:pPr>
              <w:rPr>
                <w:rFonts w:ascii="Arial" w:cs="Arial" w:eastAsia="Arial" w:hAnsi="Arial"/>
                <w:b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8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Verbal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9">
            <w:pPr>
              <w:rPr>
                <w:rFonts w:ascii="Arial" w:cs="Arial" w:eastAsia="Arial" w:hAnsi="Arial"/>
                <w:highlight w:val="yellow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Yes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A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Dave Devine</w:t>
            </w:r>
          </w:p>
        </w:tc>
      </w:tr>
    </w:tbl>
    <w:p w:rsidR="00000000" w:rsidDel="00000000" w:rsidP="00000000" w:rsidRDefault="00000000" w:rsidRPr="00000000" w14:paraId="0000003B">
      <w:pPr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pgSz w:h="15840" w:w="12240" w:orient="portrait"/>
      <w:pgMar w:bottom="720" w:top="720" w:left="1440" w:right="1440" w:header="36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Calibri"/>
  <w:font w:name="Times New Roman"/>
  <w:font w:name="Courier New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  <w:tab w:val="left" w:leader="none" w:pos="3931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  <w:tab w:val="left" w:leader="none" w:pos="3931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 Narrow" w:cs="Arial Narrow" w:eastAsia="Arial Narrow" w:hAnsi="Arial Narrow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0" distR="0">
          <wp:extent cx="819537" cy="819537"/>
          <wp:effectExtent b="0" l="0" r="0" t="0"/>
          <wp:docPr id="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19537" cy="819537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b w:val="0"/>
        <w:color w:val="000000"/>
      </w:rPr>
    </w:lvl>
    <w:lvl w:ilvl="1">
      <w:start w:val="1"/>
      <w:numFmt w:val="upperLetter"/>
      <w:lvlText w:val="%2."/>
      <w:lvlJc w:val="left"/>
      <w:pPr>
        <w:ind w:left="1620" w:hanging="360"/>
      </w:pPr>
      <w:rPr>
        <w:rFonts w:ascii="Arial" w:cs="Arial" w:eastAsia="Arial" w:hAnsi="Arial"/>
      </w:rPr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rsid w:val="00CA57F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A57F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8C071D"/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rsid w:val="008C071D"/>
    <w:rPr>
      <w:rFonts w:ascii="Tahoma" w:cs="Tahoma" w:hAnsi="Tahoma"/>
      <w:sz w:val="16"/>
      <w:szCs w:val="16"/>
    </w:rPr>
  </w:style>
  <w:style w:type="character" w:styleId="Hyperlink">
    <w:name w:val="Hyperlink"/>
    <w:basedOn w:val="DefaultParagraphFont"/>
    <w:uiPriority w:val="99"/>
    <w:unhideWhenUsed w:val="1"/>
    <w:rsid w:val="00957DA8"/>
    <w:rPr>
      <w:color w:val="0000ff"/>
      <w:u w:val="single"/>
    </w:rPr>
  </w:style>
  <w:style w:type="paragraph" w:styleId="ListParagraph">
    <w:name w:val="List Paragraph"/>
    <w:basedOn w:val="Normal"/>
    <w:uiPriority w:val="34"/>
    <w:qFormat w:val="1"/>
    <w:rsid w:val="00957DA8"/>
    <w:pPr>
      <w:spacing w:after="200" w:line="276" w:lineRule="auto"/>
      <w:ind w:left="720"/>
      <w:contextualSpacing w:val="1"/>
    </w:pPr>
    <w:rPr>
      <w:rFonts w:asciiTheme="minorHAnsi" w:cstheme="minorBidi" w:eastAsiaTheme="minorHAnsi" w:hAnsiTheme="minorHAnsi"/>
      <w:sz w:val="22"/>
      <w:szCs w:val="22"/>
    </w:rPr>
  </w:style>
  <w:style w:type="table" w:styleId="ListTable1Light">
    <w:name w:val="List Table 1 Light"/>
    <w:basedOn w:val="TableNormal"/>
    <w:uiPriority w:val="46"/>
    <w:rsid w:val="00CF688C"/>
    <w:rPr>
      <w:rFonts w:asciiTheme="minorHAnsi" w:cstheme="minorBidi" w:eastAsiaTheme="minorHAnsi" w:hAnsiTheme="minorHAnsi"/>
      <w:sz w:val="22"/>
      <w:szCs w:val="22"/>
    </w:rPr>
    <w:tblPr>
      <w:tblStyleRowBandSize w:val="1"/>
      <w:tblStyleColBandSize w:val="1"/>
    </w:tblPr>
    <w:tblStylePr w:type="firstRow">
      <w:rPr>
        <w:b w:val="1"/>
        <w:bCs w:val="1"/>
      </w:rPr>
      <w:tblPr/>
      <w:tcPr>
        <w:tcBorders>
          <w:bottom w:color="666666" w:space="0" w:sz="4" w:themeColor="text1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666666" w:space="0" w:sz="4" w:themeColor="text1" w:themeTint="000099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ccccc" w:themeFill="text1" w:themeFillTint="000033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character" w:styleId="CommentReference">
    <w:name w:val="annotation reference"/>
    <w:basedOn w:val="DefaultParagraphFont"/>
    <w:semiHidden w:val="1"/>
    <w:unhideWhenUsed w:val="1"/>
    <w:rsid w:val="00026B54"/>
    <w:rPr>
      <w:sz w:val="16"/>
      <w:szCs w:val="16"/>
    </w:rPr>
  </w:style>
  <w:style w:type="paragraph" w:styleId="CommentText">
    <w:name w:val="annotation text"/>
    <w:basedOn w:val="Normal"/>
    <w:link w:val="CommentTextChar"/>
    <w:unhideWhenUsed w:val="1"/>
    <w:rsid w:val="00026B54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rsid w:val="00026B54"/>
  </w:style>
  <w:style w:type="paragraph" w:styleId="CommentSubject">
    <w:name w:val="annotation subject"/>
    <w:basedOn w:val="CommentText"/>
    <w:next w:val="CommentText"/>
    <w:link w:val="CommentSubjectChar"/>
    <w:semiHidden w:val="1"/>
    <w:unhideWhenUsed w:val="1"/>
    <w:rsid w:val="00026B54"/>
    <w:rPr>
      <w:b w:val="1"/>
      <w:bCs w:val="1"/>
    </w:rPr>
  </w:style>
  <w:style w:type="character" w:styleId="CommentSubjectChar" w:customStyle="1">
    <w:name w:val="Comment Subject Char"/>
    <w:basedOn w:val="CommentTextChar"/>
    <w:link w:val="CommentSubject"/>
    <w:semiHidden w:val="1"/>
    <w:rsid w:val="00026B54"/>
    <w:rPr>
      <w:b w:val="1"/>
      <w:bCs w:val="1"/>
    </w:rPr>
  </w:style>
  <w:style w:type="table" w:styleId="Table1">
    <w:basedOn w:val="TableNormal"/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fill="cccccc" w:val="clear"/>
      </w:tcPr>
    </w:tblStylePr>
    <w:tblStylePr w:type="band1Vert">
      <w:tcPr>
        <w:shd w:fill="cccccc" w:val="clear"/>
      </w:tcPr>
    </w:tblStylePr>
    <w:tblStylePr w:type="firstCol">
      <w:rPr>
        <w:b w:val="1"/>
      </w:rPr>
    </w:tblStylePr>
    <w:tblStylePr w:type="firstRow">
      <w:rPr>
        <w:b w:val="1"/>
      </w:rPr>
      <w:tcPr>
        <w:tcBorders>
          <w:bottom w:color="666666" w:space="0" w:sz="4" w:val="single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color="666666" w:space="0" w:sz="4" w:val="single"/>
        </w:tcBorders>
      </w:tcPr>
    </w:tblStyle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fill="cccccc" w:val="clear"/>
      </w:tcPr>
    </w:tblStylePr>
    <w:tblStylePr w:type="band1Vert">
      <w:tcPr>
        <w:shd w:fill="cccccc" w:val="clear"/>
      </w:tcPr>
    </w:tblStylePr>
    <w:tblStylePr w:type="firstCol">
      <w:rPr>
        <w:b w:val="1"/>
      </w:rPr>
    </w:tblStylePr>
    <w:tblStylePr w:type="firstRow">
      <w:rPr>
        <w:b w:val="1"/>
      </w:rPr>
      <w:tcPr>
        <w:tcBorders>
          <w:bottom w:color="666666" w:space="0" w:sz="4" w:val="single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color="666666" w:space="0" w:sz="4" w:val="single"/>
        </w:tcBorders>
      </w:tcPr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D1YKTTQt6C9ZHLqmlcyZV6LGvhg==">CgMxLjA4AHIhMTBhQkxuc2F4cUUyWVVhbEUzSVFfZkRUaW94RDV0U0dT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2025-04-15T19:06:00Z</dcterms:created>
  <dc:creator>Shirley Adkins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0x0101006FE800D29AC4314DB11FD979D476B922</vt:lpwstr>
  </property>
</Properties>
</file>